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E4F87" w14:textId="20C4C0DA" w:rsidR="00E90A62" w:rsidRPr="001303EC" w:rsidRDefault="00ED35CA" w:rsidP="00E90A62">
      <w:pPr>
        <w:spacing w:line="259" w:lineRule="auto"/>
        <w:jc w:val="center"/>
        <w:rPr>
          <w:rFonts w:ascii="Calibri" w:eastAsia="Calibri" w:hAnsi="Calibri"/>
          <w:b/>
          <w:sz w:val="32"/>
          <w:szCs w:val="36"/>
        </w:rPr>
      </w:pPr>
      <w:r>
        <w:rPr>
          <w:rFonts w:ascii="Calibri" w:eastAsia="Calibri" w:hAnsi="Calibri"/>
          <w:b/>
          <w:sz w:val="32"/>
          <w:szCs w:val="36"/>
        </w:rPr>
        <w:t>Directions</w:t>
      </w:r>
      <w:r w:rsidR="00E90A62" w:rsidRPr="001303EC">
        <w:rPr>
          <w:rFonts w:ascii="Calibri" w:eastAsia="Calibri" w:hAnsi="Calibri"/>
          <w:b/>
          <w:sz w:val="32"/>
          <w:szCs w:val="36"/>
        </w:rPr>
        <w:t xml:space="preserve"> for Employees with </w:t>
      </w:r>
      <w:r w:rsidR="00F269C0">
        <w:rPr>
          <w:rFonts w:ascii="Calibri" w:eastAsia="Calibri" w:hAnsi="Calibri"/>
          <w:b/>
          <w:sz w:val="32"/>
          <w:szCs w:val="36"/>
        </w:rPr>
        <w:t xml:space="preserve">a </w:t>
      </w:r>
      <w:r w:rsidR="00E90A62" w:rsidRPr="001303EC">
        <w:rPr>
          <w:rFonts w:ascii="Calibri" w:eastAsia="Calibri" w:hAnsi="Calibri"/>
          <w:b/>
          <w:sz w:val="32"/>
          <w:szCs w:val="36"/>
        </w:rPr>
        <w:t xml:space="preserve">Conflict of Interest in a </w:t>
      </w:r>
      <w:r w:rsidR="00214996">
        <w:rPr>
          <w:rFonts w:ascii="Calibri" w:eastAsia="Calibri" w:hAnsi="Calibri"/>
          <w:b/>
          <w:sz w:val="32"/>
          <w:szCs w:val="36"/>
        </w:rPr>
        <w:t xml:space="preserve">contracting firm </w:t>
      </w:r>
      <w:r w:rsidR="00285BA6">
        <w:rPr>
          <w:rFonts w:ascii="Calibri" w:eastAsia="Calibri" w:hAnsi="Calibri"/>
          <w:b/>
          <w:sz w:val="32"/>
          <w:szCs w:val="36"/>
        </w:rPr>
        <w:t>seeking</w:t>
      </w:r>
      <w:r w:rsidR="00E90A62" w:rsidRPr="001303EC">
        <w:rPr>
          <w:rFonts w:ascii="Calibri" w:eastAsia="Calibri" w:hAnsi="Calibri"/>
          <w:b/>
          <w:sz w:val="32"/>
          <w:szCs w:val="36"/>
        </w:rPr>
        <w:t xml:space="preserve"> to engage in business with </w:t>
      </w:r>
    </w:p>
    <w:p w14:paraId="7DBDF9C8" w14:textId="18B29CCD" w:rsidR="00E90A62" w:rsidRPr="001303EC" w:rsidRDefault="00927734" w:rsidP="00E90A62">
      <w:pPr>
        <w:spacing w:line="259" w:lineRule="auto"/>
        <w:jc w:val="center"/>
        <w:rPr>
          <w:rFonts w:ascii="Calibri" w:eastAsia="Calibri" w:hAnsi="Calibri"/>
          <w:b/>
          <w:sz w:val="32"/>
          <w:szCs w:val="36"/>
        </w:rPr>
      </w:pPr>
      <w:r>
        <w:rPr>
          <w:rFonts w:ascii="Calibri" w:eastAsia="Calibri" w:hAnsi="Calibri"/>
          <w:b/>
          <w:sz w:val="32"/>
          <w:szCs w:val="36"/>
        </w:rPr>
        <w:t>Radford University</w:t>
      </w:r>
    </w:p>
    <w:p w14:paraId="7C2464B7" w14:textId="77777777" w:rsidR="00E90A62" w:rsidRDefault="00E90A62" w:rsidP="00E90A62">
      <w:pPr>
        <w:spacing w:line="259" w:lineRule="auto"/>
        <w:jc w:val="center"/>
        <w:rPr>
          <w:rFonts w:ascii="Calibri" w:eastAsia="Calibri" w:hAnsi="Calibri"/>
          <w:b/>
          <w:sz w:val="36"/>
          <w:szCs w:val="36"/>
        </w:rPr>
      </w:pPr>
    </w:p>
    <w:p w14:paraId="1B38B273" w14:textId="09E130FF" w:rsidR="00E90A62" w:rsidRPr="001303EC" w:rsidRDefault="00E90A62" w:rsidP="00862FAE">
      <w:pPr>
        <w:spacing w:after="160" w:line="259" w:lineRule="auto"/>
        <w:ind w:left="720" w:hanging="720"/>
        <w:rPr>
          <w:rFonts w:ascii="Calibri" w:eastAsia="Calibri" w:hAnsi="Calibri"/>
          <w:szCs w:val="28"/>
        </w:rPr>
      </w:pPr>
      <w:r w:rsidRPr="001303EC">
        <w:rPr>
          <w:rFonts w:ascii="Calibri" w:eastAsia="Calibri" w:hAnsi="Calibri"/>
          <w:szCs w:val="28"/>
        </w:rPr>
        <w:t>1</w:t>
      </w:r>
      <w:r w:rsidR="00AE053E">
        <w:rPr>
          <w:rFonts w:ascii="Calibri" w:eastAsia="Calibri" w:hAnsi="Calibri"/>
          <w:szCs w:val="28"/>
        </w:rPr>
        <w:t>.</w:t>
      </w:r>
      <w:r w:rsidRPr="001303EC">
        <w:rPr>
          <w:rFonts w:ascii="Calibri" w:eastAsia="Calibri" w:hAnsi="Calibri"/>
          <w:szCs w:val="28"/>
        </w:rPr>
        <w:t xml:space="preserve">  </w:t>
      </w:r>
      <w:r w:rsidR="00862FAE">
        <w:rPr>
          <w:rFonts w:ascii="Calibri" w:eastAsia="Calibri" w:hAnsi="Calibri"/>
          <w:szCs w:val="28"/>
        </w:rPr>
        <w:tab/>
      </w:r>
      <w:r w:rsidRPr="001303EC">
        <w:rPr>
          <w:rFonts w:ascii="Calibri" w:eastAsia="Calibri" w:hAnsi="Calibri"/>
          <w:szCs w:val="28"/>
        </w:rPr>
        <w:t xml:space="preserve">Read thoroughly </w:t>
      </w:r>
      <w:r w:rsidR="00417C1C">
        <w:rPr>
          <w:rFonts w:ascii="Calibri" w:eastAsia="Calibri" w:hAnsi="Calibri"/>
          <w:szCs w:val="28"/>
        </w:rPr>
        <w:t>Step 1, University Employee with University Contractor Affiliation/Conflic</w:t>
      </w:r>
      <w:r w:rsidR="00862FAE">
        <w:rPr>
          <w:rFonts w:ascii="Calibri" w:eastAsia="Calibri" w:hAnsi="Calibri"/>
          <w:szCs w:val="28"/>
        </w:rPr>
        <w:t>t</w:t>
      </w:r>
      <w:r w:rsidR="00417C1C">
        <w:rPr>
          <w:rFonts w:ascii="Calibri" w:eastAsia="Calibri" w:hAnsi="Calibri"/>
          <w:szCs w:val="28"/>
        </w:rPr>
        <w:t xml:space="preserve"> of Interest </w:t>
      </w:r>
      <w:r w:rsidR="00807EAF">
        <w:rPr>
          <w:rFonts w:ascii="Calibri" w:eastAsia="Calibri" w:hAnsi="Calibri"/>
          <w:szCs w:val="28"/>
        </w:rPr>
        <w:t xml:space="preserve">(COI), including the cited </w:t>
      </w:r>
      <w:r w:rsidRPr="001303EC">
        <w:rPr>
          <w:rFonts w:ascii="Calibri" w:eastAsia="Calibri" w:hAnsi="Calibri"/>
          <w:szCs w:val="28"/>
        </w:rPr>
        <w:t>Code of Virginia Statute relating to Conflict of Interest by an Employee of the university.</w:t>
      </w:r>
    </w:p>
    <w:p w14:paraId="6922A3E4" w14:textId="09EAD656" w:rsidR="00E90A62" w:rsidRPr="001303EC" w:rsidRDefault="00AE053E" w:rsidP="00862FAE">
      <w:pPr>
        <w:spacing w:after="160" w:line="259" w:lineRule="auto"/>
        <w:ind w:left="720" w:hanging="720"/>
        <w:rPr>
          <w:rFonts w:ascii="Calibri" w:eastAsia="Calibri" w:hAnsi="Calibri"/>
          <w:szCs w:val="28"/>
        </w:rPr>
      </w:pPr>
      <w:r>
        <w:rPr>
          <w:rFonts w:ascii="Calibri" w:eastAsia="Calibri" w:hAnsi="Calibri"/>
          <w:szCs w:val="28"/>
        </w:rPr>
        <w:t>2.</w:t>
      </w:r>
      <w:r w:rsidR="00E90A62" w:rsidRPr="001303EC">
        <w:rPr>
          <w:rFonts w:ascii="Calibri" w:eastAsia="Calibri" w:hAnsi="Calibri"/>
          <w:szCs w:val="28"/>
        </w:rPr>
        <w:t xml:space="preserve">  </w:t>
      </w:r>
      <w:r w:rsidR="00862FAE">
        <w:rPr>
          <w:rFonts w:ascii="Calibri" w:eastAsia="Calibri" w:hAnsi="Calibri"/>
          <w:szCs w:val="28"/>
        </w:rPr>
        <w:tab/>
      </w:r>
      <w:r w:rsidR="00E90A62" w:rsidRPr="001303EC">
        <w:rPr>
          <w:rFonts w:ascii="Calibri" w:eastAsia="Calibri" w:hAnsi="Calibri"/>
          <w:szCs w:val="28"/>
        </w:rPr>
        <w:t xml:space="preserve">Complete </w:t>
      </w:r>
      <w:r w:rsidR="00AE1FE2">
        <w:rPr>
          <w:rFonts w:ascii="Calibri" w:eastAsia="Calibri" w:hAnsi="Calibri"/>
          <w:szCs w:val="28"/>
        </w:rPr>
        <w:t>“</w:t>
      </w:r>
      <w:r w:rsidR="00E90A62" w:rsidRPr="001303EC">
        <w:rPr>
          <w:rFonts w:ascii="Calibri" w:eastAsia="Calibri" w:hAnsi="Calibri"/>
          <w:szCs w:val="28"/>
        </w:rPr>
        <w:t xml:space="preserve">Petition to Request </w:t>
      </w:r>
      <w:r w:rsidR="00ED35CA">
        <w:rPr>
          <w:rFonts w:ascii="Calibri" w:eastAsia="Calibri" w:hAnsi="Calibri"/>
          <w:szCs w:val="28"/>
        </w:rPr>
        <w:t xml:space="preserve">a </w:t>
      </w:r>
      <w:r w:rsidR="00F269C0" w:rsidRPr="001303EC">
        <w:rPr>
          <w:rFonts w:ascii="Calibri" w:eastAsia="Calibri" w:hAnsi="Calibri"/>
          <w:szCs w:val="28"/>
        </w:rPr>
        <w:t xml:space="preserve">Written </w:t>
      </w:r>
      <w:r w:rsidR="00E90A62" w:rsidRPr="001303EC">
        <w:rPr>
          <w:rFonts w:ascii="Calibri" w:eastAsia="Calibri" w:hAnsi="Calibri"/>
          <w:szCs w:val="28"/>
        </w:rPr>
        <w:t xml:space="preserve">Finding </w:t>
      </w:r>
      <w:r w:rsidR="00223878">
        <w:rPr>
          <w:rFonts w:ascii="Calibri" w:eastAsia="Calibri" w:hAnsi="Calibri"/>
          <w:szCs w:val="28"/>
        </w:rPr>
        <w:t>of</w:t>
      </w:r>
      <w:r w:rsidR="00280044">
        <w:rPr>
          <w:rFonts w:ascii="Calibri" w:eastAsia="Calibri" w:hAnsi="Calibri"/>
          <w:szCs w:val="28"/>
        </w:rPr>
        <w:t xml:space="preserve"> </w:t>
      </w:r>
      <w:r w:rsidR="00E90A62" w:rsidRPr="001303EC">
        <w:rPr>
          <w:rFonts w:ascii="Calibri" w:eastAsia="Calibri" w:hAnsi="Calibri"/>
          <w:szCs w:val="28"/>
        </w:rPr>
        <w:t xml:space="preserve">the President </w:t>
      </w:r>
      <w:r w:rsidR="00ED35CA">
        <w:rPr>
          <w:rFonts w:ascii="Calibri" w:eastAsia="Calibri" w:hAnsi="Calibri"/>
          <w:szCs w:val="28"/>
        </w:rPr>
        <w:t>of</w:t>
      </w:r>
      <w:r w:rsidR="00FE7F19">
        <w:rPr>
          <w:rFonts w:ascii="Calibri" w:eastAsia="Calibri" w:hAnsi="Calibri"/>
          <w:szCs w:val="28"/>
        </w:rPr>
        <w:t xml:space="preserve"> </w:t>
      </w:r>
      <w:r w:rsidR="00223878">
        <w:rPr>
          <w:rFonts w:ascii="Calibri" w:eastAsia="Calibri" w:hAnsi="Calibri"/>
          <w:szCs w:val="28"/>
        </w:rPr>
        <w:t>Radford University</w:t>
      </w:r>
      <w:r w:rsidR="007B11F9">
        <w:rPr>
          <w:rFonts w:ascii="Calibri" w:eastAsia="Calibri" w:hAnsi="Calibri"/>
          <w:szCs w:val="28"/>
        </w:rPr>
        <w:t xml:space="preserve"> Regarding </w:t>
      </w:r>
      <w:r>
        <w:rPr>
          <w:rFonts w:ascii="Calibri" w:eastAsia="Calibri" w:hAnsi="Calibri"/>
          <w:szCs w:val="28"/>
        </w:rPr>
        <w:t>an</w:t>
      </w:r>
      <w:r w:rsidR="007B11F9">
        <w:rPr>
          <w:rFonts w:ascii="Calibri" w:eastAsia="Calibri" w:hAnsi="Calibri"/>
          <w:szCs w:val="28"/>
        </w:rPr>
        <w:t xml:space="preserve"> Employee’s Conflict of Interest” form</w:t>
      </w:r>
      <w:r w:rsidR="00EF43B4">
        <w:rPr>
          <w:rFonts w:ascii="Calibri" w:eastAsia="Calibri" w:hAnsi="Calibri"/>
          <w:szCs w:val="28"/>
        </w:rPr>
        <w:t>.</w:t>
      </w:r>
    </w:p>
    <w:p w14:paraId="70F651EB" w14:textId="676918DA" w:rsidR="00E90A62" w:rsidRPr="00E6365A" w:rsidRDefault="00AE053E" w:rsidP="00862FAE">
      <w:pPr>
        <w:spacing w:after="160" w:line="259" w:lineRule="auto"/>
        <w:ind w:left="720" w:hanging="720"/>
        <w:rPr>
          <w:rFonts w:ascii="Calibri" w:eastAsia="Calibri" w:hAnsi="Calibri"/>
        </w:rPr>
      </w:pPr>
      <w:r>
        <w:rPr>
          <w:rFonts w:ascii="Calibri" w:eastAsia="Calibri" w:hAnsi="Calibri"/>
          <w:szCs w:val="28"/>
        </w:rPr>
        <w:t>3.</w:t>
      </w:r>
      <w:r w:rsidR="00E90A62" w:rsidRPr="001303EC">
        <w:rPr>
          <w:rFonts w:ascii="Calibri" w:eastAsia="Calibri" w:hAnsi="Calibri"/>
          <w:szCs w:val="28"/>
        </w:rPr>
        <w:t xml:space="preserve">  </w:t>
      </w:r>
      <w:r w:rsidR="00862FAE">
        <w:rPr>
          <w:rFonts w:ascii="Calibri" w:eastAsia="Calibri" w:hAnsi="Calibri"/>
          <w:szCs w:val="28"/>
        </w:rPr>
        <w:tab/>
      </w:r>
      <w:r w:rsidR="008C6497">
        <w:rPr>
          <w:rFonts w:ascii="Calibri" w:eastAsia="Calibri" w:hAnsi="Calibri"/>
          <w:szCs w:val="28"/>
        </w:rPr>
        <w:t xml:space="preserve">Submit form to </w:t>
      </w:r>
      <w:r w:rsidR="00E6365A">
        <w:rPr>
          <w:rFonts w:ascii="Calibri" w:eastAsia="Calibri" w:hAnsi="Calibri"/>
        </w:rPr>
        <w:t>Radford University</w:t>
      </w:r>
      <w:r w:rsidR="00E6365A" w:rsidRPr="00ED0657">
        <w:rPr>
          <w:rFonts w:ascii="Calibri" w:eastAsia="Calibri" w:hAnsi="Calibri"/>
        </w:rPr>
        <w:t xml:space="preserve"> Proc</w:t>
      </w:r>
      <w:r w:rsidR="00E6365A">
        <w:rPr>
          <w:rFonts w:ascii="Calibri" w:eastAsia="Calibri" w:hAnsi="Calibri"/>
        </w:rPr>
        <w:t>urement and Contracts Office (Attn: Kimberly Dulaney, Executive Director), David E. Armstrong Complex, 501 Stockton Street, PO Box 6885, Radford, VA, 24142.</w:t>
      </w:r>
    </w:p>
    <w:p w14:paraId="34B19A62" w14:textId="31ECA441" w:rsidR="00E90A62" w:rsidRPr="001303EC" w:rsidRDefault="00AE598D" w:rsidP="00862FAE">
      <w:pPr>
        <w:ind w:left="720" w:hanging="720"/>
        <w:rPr>
          <w:rFonts w:ascii="Calibri" w:eastAsia="Calibri" w:hAnsi="Calibri"/>
          <w:szCs w:val="28"/>
        </w:rPr>
      </w:pPr>
      <w:r>
        <w:rPr>
          <w:rFonts w:ascii="Calibri" w:eastAsia="Calibri" w:hAnsi="Calibri"/>
          <w:szCs w:val="28"/>
        </w:rPr>
        <w:t>4.</w:t>
      </w:r>
      <w:r w:rsidR="00672C35">
        <w:rPr>
          <w:rFonts w:ascii="Calibri" w:eastAsia="Calibri" w:hAnsi="Calibri"/>
          <w:szCs w:val="28"/>
        </w:rPr>
        <w:tab/>
      </w:r>
      <w:r w:rsidR="00ED35CA">
        <w:rPr>
          <w:rFonts w:ascii="Calibri" w:eastAsia="Calibri" w:hAnsi="Calibri"/>
          <w:szCs w:val="28"/>
        </w:rPr>
        <w:t>T</w:t>
      </w:r>
      <w:r w:rsidR="00E90A62" w:rsidRPr="001303EC">
        <w:rPr>
          <w:rFonts w:ascii="Calibri" w:eastAsia="Calibri" w:hAnsi="Calibri"/>
          <w:szCs w:val="28"/>
        </w:rPr>
        <w:t xml:space="preserve">he employee will receive a written </w:t>
      </w:r>
      <w:r>
        <w:rPr>
          <w:rFonts w:ascii="Calibri" w:eastAsia="Calibri" w:hAnsi="Calibri"/>
          <w:szCs w:val="28"/>
        </w:rPr>
        <w:t>finding</w:t>
      </w:r>
      <w:r w:rsidR="000338FF">
        <w:rPr>
          <w:rFonts w:ascii="Calibri" w:eastAsia="Calibri" w:hAnsi="Calibri"/>
          <w:szCs w:val="28"/>
        </w:rPr>
        <w:t xml:space="preserve"> via </w:t>
      </w:r>
      <w:r w:rsidR="00F269C0" w:rsidRPr="001303EC">
        <w:rPr>
          <w:rFonts w:ascii="Calibri" w:eastAsia="Calibri" w:hAnsi="Calibri"/>
          <w:color w:val="000000"/>
          <w:szCs w:val="28"/>
        </w:rPr>
        <w:t>the Procurement Office</w:t>
      </w:r>
      <w:r w:rsidR="00E90A62" w:rsidRPr="001303EC">
        <w:rPr>
          <w:rFonts w:ascii="Calibri" w:eastAsia="Calibri" w:hAnsi="Calibri"/>
          <w:color w:val="000000"/>
          <w:szCs w:val="28"/>
        </w:rPr>
        <w:t xml:space="preserve"> </w:t>
      </w:r>
      <w:r w:rsidR="00E90A62" w:rsidRPr="001303EC">
        <w:rPr>
          <w:rFonts w:ascii="Calibri" w:eastAsia="Calibri" w:hAnsi="Calibri"/>
          <w:szCs w:val="28"/>
        </w:rPr>
        <w:t>regarding the decision of the University</w:t>
      </w:r>
      <w:r w:rsidR="00903D73">
        <w:rPr>
          <w:rFonts w:ascii="Calibri" w:eastAsia="Calibri" w:hAnsi="Calibri"/>
          <w:szCs w:val="28"/>
        </w:rPr>
        <w:t>.</w:t>
      </w:r>
      <w:r w:rsidR="00E90A62" w:rsidRPr="001303EC">
        <w:rPr>
          <w:rFonts w:ascii="Calibri" w:eastAsia="Calibri" w:hAnsi="Calibri"/>
          <w:szCs w:val="28"/>
        </w:rPr>
        <w:t xml:space="preserve"> </w:t>
      </w:r>
      <w:r w:rsidR="00812593" w:rsidRPr="001303EC" w:rsidDel="00812593">
        <w:rPr>
          <w:rFonts w:ascii="Calibri" w:eastAsia="Calibri" w:hAnsi="Calibri"/>
          <w:szCs w:val="28"/>
        </w:rPr>
        <w:t xml:space="preserve"> </w:t>
      </w:r>
    </w:p>
    <w:p w14:paraId="1C7C7EBD" w14:textId="77777777" w:rsidR="00E90A62" w:rsidRPr="001303EC" w:rsidRDefault="00E90A62" w:rsidP="00E90A62">
      <w:pPr>
        <w:rPr>
          <w:rFonts w:ascii="Calibri" w:eastAsia="Calibri" w:hAnsi="Calibri"/>
          <w:szCs w:val="28"/>
        </w:rPr>
      </w:pPr>
    </w:p>
    <w:p w14:paraId="6F16EA08" w14:textId="586C8663" w:rsidR="00E90A62" w:rsidRPr="001303EC" w:rsidRDefault="00672C35" w:rsidP="00862FAE">
      <w:pPr>
        <w:ind w:left="720" w:hanging="720"/>
        <w:rPr>
          <w:rFonts w:ascii="Calibri" w:eastAsia="Calibri" w:hAnsi="Calibri"/>
          <w:szCs w:val="28"/>
        </w:rPr>
      </w:pPr>
      <w:r>
        <w:rPr>
          <w:rFonts w:ascii="Calibri" w:eastAsia="Calibri" w:hAnsi="Calibri"/>
          <w:szCs w:val="28"/>
        </w:rPr>
        <w:t>5.</w:t>
      </w:r>
      <w:r w:rsidR="00862FAE">
        <w:rPr>
          <w:rFonts w:ascii="Calibri" w:eastAsia="Calibri" w:hAnsi="Calibri"/>
          <w:szCs w:val="28"/>
        </w:rPr>
        <w:tab/>
      </w:r>
      <w:r w:rsidR="00E90A62" w:rsidRPr="001303EC">
        <w:rPr>
          <w:rFonts w:ascii="Calibri" w:eastAsia="Calibri" w:hAnsi="Calibri"/>
          <w:szCs w:val="28"/>
        </w:rPr>
        <w:t xml:space="preserve">For employees who receive a </w:t>
      </w:r>
      <w:r w:rsidR="00D43738">
        <w:rPr>
          <w:rFonts w:ascii="Calibri" w:eastAsia="Calibri" w:hAnsi="Calibri"/>
          <w:szCs w:val="28"/>
        </w:rPr>
        <w:t>finding stating it is in the best interest to do business with the university</w:t>
      </w:r>
      <w:r w:rsidR="00E90A62" w:rsidRPr="001303EC">
        <w:rPr>
          <w:rFonts w:ascii="Calibri" w:eastAsia="Calibri" w:hAnsi="Calibri"/>
          <w:szCs w:val="28"/>
        </w:rPr>
        <w:t xml:space="preserve">, University </w:t>
      </w:r>
      <w:r w:rsidR="0059143B">
        <w:rPr>
          <w:rFonts w:ascii="Calibri" w:eastAsia="Calibri" w:hAnsi="Calibri"/>
          <w:szCs w:val="28"/>
        </w:rPr>
        <w:t>Counsel</w:t>
      </w:r>
      <w:r w:rsidR="00E90A62" w:rsidRPr="001303EC">
        <w:rPr>
          <w:rFonts w:ascii="Calibri" w:eastAsia="Calibri" w:hAnsi="Calibri"/>
          <w:szCs w:val="28"/>
        </w:rPr>
        <w:t xml:space="preserve"> may request a </w:t>
      </w:r>
      <w:r w:rsidR="000A1CE9">
        <w:rPr>
          <w:rFonts w:ascii="Calibri" w:eastAsia="Calibri" w:hAnsi="Calibri"/>
          <w:szCs w:val="28"/>
        </w:rPr>
        <w:t xml:space="preserve">Statement of Economic Interests </w:t>
      </w:r>
      <w:r w:rsidR="00E90A62" w:rsidRPr="001303EC">
        <w:rPr>
          <w:rFonts w:ascii="Calibri" w:eastAsia="Calibri" w:hAnsi="Calibri"/>
          <w:szCs w:val="28"/>
        </w:rPr>
        <w:t xml:space="preserve">financial disclosure </w:t>
      </w:r>
      <w:r w:rsidR="00903D73">
        <w:rPr>
          <w:rFonts w:ascii="Calibri" w:eastAsia="Calibri" w:hAnsi="Calibri"/>
          <w:szCs w:val="28"/>
        </w:rPr>
        <w:t xml:space="preserve">to </w:t>
      </w:r>
      <w:r w:rsidR="00E90A62" w:rsidRPr="001303EC">
        <w:rPr>
          <w:rFonts w:ascii="Calibri" w:eastAsia="Calibri" w:hAnsi="Calibri"/>
          <w:szCs w:val="28"/>
        </w:rPr>
        <w:t>be submitted with the Commonwealth of Virginia and mandated</w:t>
      </w:r>
      <w:r w:rsidR="009E07B1">
        <w:rPr>
          <w:rFonts w:ascii="Calibri" w:eastAsia="Calibri" w:hAnsi="Calibri"/>
          <w:szCs w:val="28"/>
        </w:rPr>
        <w:t xml:space="preserve"> Conflict of Interest Act</w:t>
      </w:r>
      <w:r w:rsidR="00E90A62" w:rsidRPr="001303EC">
        <w:rPr>
          <w:rFonts w:ascii="Calibri" w:eastAsia="Calibri" w:hAnsi="Calibri"/>
          <w:szCs w:val="28"/>
        </w:rPr>
        <w:t xml:space="preserve"> training for those required to submit a financial disclosure form.</w:t>
      </w:r>
    </w:p>
    <w:p w14:paraId="5D1D18C9" w14:textId="77777777" w:rsidR="00E90A62" w:rsidRDefault="00E90A62" w:rsidP="00E90A62">
      <w:pPr>
        <w:rPr>
          <w:rFonts w:ascii="Calibri" w:eastAsia="Calibri" w:hAnsi="Calibri"/>
          <w:b/>
          <w:sz w:val="28"/>
          <w:szCs w:val="28"/>
        </w:rPr>
      </w:pPr>
    </w:p>
    <w:p w14:paraId="404CB5CE" w14:textId="77777777" w:rsidR="00E90A62" w:rsidRDefault="00E90A62" w:rsidP="00E90A62">
      <w:pPr>
        <w:rPr>
          <w:rFonts w:ascii="Calibri" w:eastAsia="Calibri" w:hAnsi="Calibri"/>
          <w:b/>
          <w:sz w:val="28"/>
          <w:szCs w:val="28"/>
        </w:rPr>
      </w:pPr>
    </w:p>
    <w:p w14:paraId="59E7710F" w14:textId="786F48AE" w:rsidR="00A47EBF" w:rsidRPr="00E90A62" w:rsidRDefault="00E90A62" w:rsidP="001303EC">
      <w:r>
        <w:rPr>
          <w:rFonts w:ascii="Calibri" w:eastAsia="Calibri" w:hAnsi="Calibri"/>
        </w:rPr>
        <w:t>Questions regarding this process should be directed to</w:t>
      </w:r>
      <w:r w:rsidR="00F269C0">
        <w:rPr>
          <w:rFonts w:ascii="Calibri" w:eastAsia="Calibri" w:hAnsi="Calibri"/>
        </w:rPr>
        <w:t xml:space="preserve"> </w:t>
      </w:r>
      <w:r w:rsidR="00731942">
        <w:rPr>
          <w:rFonts w:ascii="Calibri" w:eastAsia="Calibri" w:hAnsi="Calibri"/>
        </w:rPr>
        <w:t>Kimberly Dulaney</w:t>
      </w:r>
      <w:r w:rsidRPr="001303EC">
        <w:rPr>
          <w:rFonts w:ascii="Calibri" w:eastAsia="Calibri" w:hAnsi="Calibri"/>
        </w:rPr>
        <w:t xml:space="preserve">, </w:t>
      </w:r>
      <w:r w:rsidR="00673559">
        <w:rPr>
          <w:rFonts w:ascii="Calibri" w:eastAsia="Calibri" w:hAnsi="Calibri"/>
        </w:rPr>
        <w:t xml:space="preserve">Executive </w:t>
      </w:r>
      <w:r w:rsidR="00673559" w:rsidRPr="00ED0657">
        <w:rPr>
          <w:rFonts w:ascii="Calibri" w:eastAsia="Calibri" w:hAnsi="Calibri"/>
        </w:rPr>
        <w:t xml:space="preserve">Director of </w:t>
      </w:r>
      <w:r w:rsidR="00673559">
        <w:rPr>
          <w:rFonts w:ascii="Calibri" w:eastAsia="Calibri" w:hAnsi="Calibri"/>
        </w:rPr>
        <w:t>Strategic Sourcing</w:t>
      </w:r>
      <w:r w:rsidR="00ED35CA">
        <w:rPr>
          <w:rFonts w:ascii="Calibri" w:eastAsia="Calibri" w:hAnsi="Calibri"/>
        </w:rPr>
        <w:t>,</w:t>
      </w:r>
      <w:r w:rsidR="00673559">
        <w:rPr>
          <w:rFonts w:ascii="Calibri" w:eastAsia="Calibri" w:hAnsi="Calibri"/>
        </w:rPr>
        <w:t xml:space="preserve"> </w:t>
      </w:r>
      <w:r w:rsidR="00673559" w:rsidRPr="00ED0657">
        <w:rPr>
          <w:rFonts w:ascii="Calibri" w:eastAsia="Calibri" w:hAnsi="Calibri"/>
        </w:rPr>
        <w:t>Procurement</w:t>
      </w:r>
      <w:r w:rsidR="00673559">
        <w:rPr>
          <w:rFonts w:ascii="Calibri" w:eastAsia="Calibri" w:hAnsi="Calibri"/>
        </w:rPr>
        <w:t xml:space="preserve"> and Contracts</w:t>
      </w:r>
      <w:r w:rsidRPr="001303EC">
        <w:rPr>
          <w:rFonts w:asciiTheme="minorHAnsi" w:eastAsia="Calibri" w:hAnsiTheme="minorHAnsi" w:cstheme="minorHAnsi"/>
        </w:rPr>
        <w:t xml:space="preserve">, </w:t>
      </w:r>
      <w:hyperlink r:id="rId8" w:history="1">
        <w:r w:rsidR="00047CC0" w:rsidRPr="001F27FD">
          <w:rPr>
            <w:rStyle w:val="Hyperlink"/>
            <w:rFonts w:asciiTheme="minorHAnsi" w:eastAsia="Calibri" w:hAnsiTheme="minorHAnsi" w:cstheme="minorHAnsi"/>
          </w:rPr>
          <w:t>kddulaney@radford.edu</w:t>
        </w:r>
      </w:hyperlink>
      <w:r w:rsidRPr="001303EC">
        <w:rPr>
          <w:rFonts w:asciiTheme="minorHAnsi" w:eastAsia="Calibri" w:hAnsiTheme="minorHAnsi" w:cstheme="minorHAnsi"/>
        </w:rPr>
        <w:t>,</w:t>
      </w:r>
      <w:r w:rsidRPr="001303EC">
        <w:rPr>
          <w:rFonts w:ascii="Calibri" w:eastAsia="Calibri" w:hAnsi="Calibri"/>
        </w:rPr>
        <w:t xml:space="preserve"> 540-</w:t>
      </w:r>
      <w:r w:rsidR="00A428C2">
        <w:rPr>
          <w:rFonts w:asciiTheme="minorHAnsi" w:eastAsia="Calibri" w:hAnsiTheme="minorHAnsi" w:cstheme="minorHAnsi"/>
        </w:rPr>
        <w:t>831-6092.</w:t>
      </w:r>
    </w:p>
    <w:sectPr w:rsidR="00A47EBF" w:rsidRPr="00E90A62" w:rsidSect="00A916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C7D17" w14:textId="77777777" w:rsidR="005D5358" w:rsidRDefault="005D5358" w:rsidP="009D454C">
      <w:r>
        <w:separator/>
      </w:r>
    </w:p>
  </w:endnote>
  <w:endnote w:type="continuationSeparator" w:id="0">
    <w:p w14:paraId="01E83922" w14:textId="77777777" w:rsidR="005D5358" w:rsidRDefault="005D5358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imson Text">
    <w:altName w:val="Calibri"/>
    <w:charset w:val="00"/>
    <w:family w:val="auto"/>
    <w:pitch w:val="variable"/>
    <w:sig w:usb0="80000047" w:usb1="40000062" w:usb2="00000000" w:usb3="00000000" w:csb0="00000093" w:csb1="00000000"/>
  </w:font>
  <w:font w:name="Gineso Norm">
    <w:altName w:val="Times New Roman"/>
    <w:charset w:val="00"/>
    <w:family w:val="auto"/>
    <w:pitch w:val="variable"/>
    <w:sig w:usb0="A000002F" w:usb1="5000004B" w:usb2="00000000" w:usb3="00000000" w:csb0="00000193" w:csb1="00000000"/>
  </w:font>
  <w:font w:name="Acherus Grotesque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neso Cond Demi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221D" w14:textId="77777777" w:rsidR="00862FAE" w:rsidRDefault="00862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93D47" w14:textId="77777777" w:rsidR="009C6793" w:rsidRPr="00EE2366" w:rsidRDefault="0030166A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rFonts w:ascii="Acherus Grotesque" w:hAnsi="Acherus Grotesque"/>
        <w:bCs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78E313BF" wp14:editId="3A798551">
          <wp:extent cx="5943600" cy="457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B577" w14:textId="424A4A29" w:rsidR="003342C5" w:rsidRPr="003342C5" w:rsidRDefault="003342C5">
    <w:pPr>
      <w:pStyle w:val="Footer"/>
      <w:rPr>
        <w:sz w:val="20"/>
        <w:szCs w:val="20"/>
      </w:rPr>
    </w:pPr>
    <w:r w:rsidRPr="003342C5">
      <w:rPr>
        <w:sz w:val="20"/>
        <w:szCs w:val="20"/>
      </w:rPr>
      <w:t xml:space="preserve">COI-Instructions </w:t>
    </w:r>
    <w:r w:rsidR="00862FAE">
      <w:rPr>
        <w:sz w:val="20"/>
        <w:szCs w:val="20"/>
      </w:rPr>
      <w:t>08/28/24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18D6" w14:textId="77777777" w:rsidR="005D5358" w:rsidRDefault="005D5358" w:rsidP="009D454C">
      <w:r>
        <w:separator/>
      </w:r>
    </w:p>
  </w:footnote>
  <w:footnote w:type="continuationSeparator" w:id="0">
    <w:p w14:paraId="1E2DFF68" w14:textId="77777777" w:rsidR="005D5358" w:rsidRDefault="005D5358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DD708" w14:textId="77777777" w:rsidR="00862FAE" w:rsidRDefault="00862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2E47" w14:textId="77777777" w:rsidR="00862FAE" w:rsidRDefault="00862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8093" w14:textId="77777777" w:rsidR="00A9168F" w:rsidRDefault="00A9168F" w:rsidP="00A9168F">
    <w:pPr>
      <w:pStyle w:val="Header"/>
    </w:pPr>
  </w:p>
  <w:tbl>
    <w:tblPr>
      <w:tblStyle w:val="TableGrid"/>
      <w:tblW w:w="9538" w:type="dxa"/>
      <w:tblLook w:val="04A0" w:firstRow="1" w:lastRow="0" w:firstColumn="1" w:lastColumn="0" w:noHBand="0" w:noVBand="1"/>
    </w:tblPr>
    <w:tblGrid>
      <w:gridCol w:w="3753"/>
      <w:gridCol w:w="2577"/>
      <w:gridCol w:w="3208"/>
    </w:tblGrid>
    <w:tr w:rsidR="00927734" w14:paraId="204844EF" w14:textId="77777777" w:rsidTr="004D6176">
      <w:trPr>
        <w:trHeight w:val="1665"/>
      </w:trPr>
      <w:tc>
        <w:tcPr>
          <w:tcW w:w="3753" w:type="dxa"/>
          <w:tcBorders>
            <w:top w:val="nil"/>
            <w:left w:val="nil"/>
            <w:bottom w:val="nil"/>
            <w:right w:val="nil"/>
          </w:tcBorders>
        </w:tcPr>
        <w:p w14:paraId="30AB77CC" w14:textId="4168FFD4" w:rsidR="00927734" w:rsidRDefault="00927734" w:rsidP="00927734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742B344A" wp14:editId="3881F7A4">
                <wp:extent cx="866775" cy="720633"/>
                <wp:effectExtent l="0" t="0" r="0" b="3810"/>
                <wp:docPr id="1" name="Picture 1" descr="Vertical-Main-CMYK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Vertical-Main-CMYK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192" cy="72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77" w:type="dxa"/>
          <w:tcBorders>
            <w:top w:val="nil"/>
            <w:left w:val="nil"/>
            <w:bottom w:val="nil"/>
            <w:right w:val="nil"/>
          </w:tcBorders>
        </w:tcPr>
        <w:p w14:paraId="3D1F9245" w14:textId="77777777" w:rsidR="00927734" w:rsidRPr="00893C30" w:rsidRDefault="00927734" w:rsidP="00927734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</w:tcPr>
        <w:p w14:paraId="1D07C80D" w14:textId="77777777" w:rsidR="00927734" w:rsidRDefault="00927734" w:rsidP="00927734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Procurement and Contracts</w:t>
          </w:r>
        </w:p>
        <w:p w14:paraId="4E925398" w14:textId="77777777" w:rsidR="00927734" w:rsidRDefault="00927734" w:rsidP="00927734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David E. Armstrong Complex</w:t>
          </w:r>
        </w:p>
        <w:p w14:paraId="5E9DC2E3" w14:textId="77777777" w:rsidR="00927734" w:rsidRDefault="00927734" w:rsidP="00927734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501 Stockton Street</w:t>
          </w:r>
        </w:p>
        <w:p w14:paraId="654A620B" w14:textId="77777777" w:rsidR="00927734" w:rsidRDefault="00927734" w:rsidP="00927734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PO Box 6885</w:t>
          </w:r>
        </w:p>
        <w:p w14:paraId="71A02931" w14:textId="77777777" w:rsidR="00927734" w:rsidRDefault="00927734" w:rsidP="00927734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Radford, Virginia 24142</w:t>
          </w:r>
        </w:p>
        <w:p w14:paraId="28593DE7" w14:textId="77777777" w:rsidR="00927734" w:rsidRDefault="00927734" w:rsidP="00927734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P: (540) 831-5419 F: (540) 831-5946</w:t>
          </w:r>
        </w:p>
        <w:p w14:paraId="0CBBEB8D" w14:textId="02A89F90" w:rsidR="00927734" w:rsidRPr="00790B5D" w:rsidRDefault="00927734" w:rsidP="00927734">
          <w:pPr>
            <w:pStyle w:val="Header"/>
            <w:rPr>
              <w:rFonts w:ascii="Gineso Norm" w:hAnsi="Gineso Norm"/>
              <w:i/>
              <w:sz w:val="20"/>
              <w:szCs w:val="20"/>
            </w:rPr>
          </w:pPr>
          <w:r>
            <w:rPr>
              <w:rFonts w:ascii="Gineso Norm" w:hAnsi="Gineso Norm"/>
              <w:i/>
              <w:sz w:val="20"/>
              <w:szCs w:val="20"/>
            </w:rPr>
            <w:t>purchase@radford.edu</w:t>
          </w:r>
        </w:p>
      </w:tc>
    </w:tr>
  </w:tbl>
  <w:p w14:paraId="0F894DF5" w14:textId="77777777" w:rsidR="000A10DA" w:rsidRDefault="000A1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C56"/>
    <w:multiLevelType w:val="hybridMultilevel"/>
    <w:tmpl w:val="EFA8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D8E"/>
    <w:multiLevelType w:val="hybridMultilevel"/>
    <w:tmpl w:val="B5CE567C"/>
    <w:lvl w:ilvl="0" w:tplc="387E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626C"/>
    <w:multiLevelType w:val="hybridMultilevel"/>
    <w:tmpl w:val="28387912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385C611A"/>
    <w:multiLevelType w:val="hybridMultilevel"/>
    <w:tmpl w:val="EF48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805A4"/>
    <w:multiLevelType w:val="hybridMultilevel"/>
    <w:tmpl w:val="9E32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23207">
    <w:abstractNumId w:val="2"/>
  </w:num>
  <w:num w:numId="2" w16cid:durableId="684747603">
    <w:abstractNumId w:val="4"/>
  </w:num>
  <w:num w:numId="3" w16cid:durableId="1376353299">
    <w:abstractNumId w:val="1"/>
  </w:num>
  <w:num w:numId="4" w16cid:durableId="56705528">
    <w:abstractNumId w:val="3"/>
  </w:num>
  <w:num w:numId="5" w16cid:durableId="162299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9B"/>
    <w:rsid w:val="00015B37"/>
    <w:rsid w:val="000338FF"/>
    <w:rsid w:val="000345C1"/>
    <w:rsid w:val="00046C18"/>
    <w:rsid w:val="00047CC0"/>
    <w:rsid w:val="000566BF"/>
    <w:rsid w:val="0008560E"/>
    <w:rsid w:val="000A10DA"/>
    <w:rsid w:val="000A1CE9"/>
    <w:rsid w:val="000A1F4F"/>
    <w:rsid w:val="000E3DC5"/>
    <w:rsid w:val="001303EC"/>
    <w:rsid w:val="0014569E"/>
    <w:rsid w:val="00170615"/>
    <w:rsid w:val="001A455C"/>
    <w:rsid w:val="001A6A82"/>
    <w:rsid w:val="001D3CDD"/>
    <w:rsid w:val="00204A26"/>
    <w:rsid w:val="00214996"/>
    <w:rsid w:val="00223878"/>
    <w:rsid w:val="00280044"/>
    <w:rsid w:val="00285BA6"/>
    <w:rsid w:val="0028767B"/>
    <w:rsid w:val="00291757"/>
    <w:rsid w:val="002E32F1"/>
    <w:rsid w:val="0030166A"/>
    <w:rsid w:val="0030524E"/>
    <w:rsid w:val="003342C5"/>
    <w:rsid w:val="00360B90"/>
    <w:rsid w:val="00412575"/>
    <w:rsid w:val="00417C1C"/>
    <w:rsid w:val="00455381"/>
    <w:rsid w:val="00464691"/>
    <w:rsid w:val="004A1C82"/>
    <w:rsid w:val="004C4098"/>
    <w:rsid w:val="004D6176"/>
    <w:rsid w:val="00515827"/>
    <w:rsid w:val="00521B34"/>
    <w:rsid w:val="0059143B"/>
    <w:rsid w:val="005C419D"/>
    <w:rsid w:val="005C5980"/>
    <w:rsid w:val="005D5358"/>
    <w:rsid w:val="005E34BD"/>
    <w:rsid w:val="005F1072"/>
    <w:rsid w:val="006225F0"/>
    <w:rsid w:val="00664DCA"/>
    <w:rsid w:val="00672C35"/>
    <w:rsid w:val="00673559"/>
    <w:rsid w:val="006B3761"/>
    <w:rsid w:val="00710835"/>
    <w:rsid w:val="00731942"/>
    <w:rsid w:val="00790B5D"/>
    <w:rsid w:val="007B11F9"/>
    <w:rsid w:val="007D5AC6"/>
    <w:rsid w:val="00800156"/>
    <w:rsid w:val="008018F2"/>
    <w:rsid w:val="00807EAF"/>
    <w:rsid w:val="00812593"/>
    <w:rsid w:val="00822116"/>
    <w:rsid w:val="00862FAE"/>
    <w:rsid w:val="00887571"/>
    <w:rsid w:val="00893C30"/>
    <w:rsid w:val="008C3A6D"/>
    <w:rsid w:val="008C6497"/>
    <w:rsid w:val="008D6094"/>
    <w:rsid w:val="008D7169"/>
    <w:rsid w:val="00903D73"/>
    <w:rsid w:val="00925322"/>
    <w:rsid w:val="00927734"/>
    <w:rsid w:val="00961B52"/>
    <w:rsid w:val="009C6793"/>
    <w:rsid w:val="009D454C"/>
    <w:rsid w:val="009E07B1"/>
    <w:rsid w:val="009E5923"/>
    <w:rsid w:val="00A32184"/>
    <w:rsid w:val="00A428C2"/>
    <w:rsid w:val="00A47EBF"/>
    <w:rsid w:val="00A630D9"/>
    <w:rsid w:val="00A81B31"/>
    <w:rsid w:val="00A9168F"/>
    <w:rsid w:val="00AA74BB"/>
    <w:rsid w:val="00AD1E26"/>
    <w:rsid w:val="00AE053E"/>
    <w:rsid w:val="00AE1FE2"/>
    <w:rsid w:val="00AE598D"/>
    <w:rsid w:val="00B61435"/>
    <w:rsid w:val="00B67BB0"/>
    <w:rsid w:val="00BA2FB4"/>
    <w:rsid w:val="00C3617B"/>
    <w:rsid w:val="00C6219B"/>
    <w:rsid w:val="00CE0D36"/>
    <w:rsid w:val="00D0271B"/>
    <w:rsid w:val="00D43738"/>
    <w:rsid w:val="00DD5FB2"/>
    <w:rsid w:val="00E04798"/>
    <w:rsid w:val="00E6365A"/>
    <w:rsid w:val="00E81EF5"/>
    <w:rsid w:val="00E90A62"/>
    <w:rsid w:val="00ED35CA"/>
    <w:rsid w:val="00ED36AF"/>
    <w:rsid w:val="00EE2366"/>
    <w:rsid w:val="00EF43B4"/>
    <w:rsid w:val="00EF43EC"/>
    <w:rsid w:val="00F019C4"/>
    <w:rsid w:val="00F269C0"/>
    <w:rsid w:val="00F9339D"/>
    <w:rsid w:val="00FE1536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64D01"/>
  <w14:defaultImageDpi w14:val="32767"/>
  <w15:chartTrackingRefBased/>
  <w15:docId w15:val="{6578B4DB-0639-4B92-8441-C1924482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6094"/>
    <w:pPr>
      <w:keepNext/>
      <w:keepLines/>
      <w:spacing w:before="240"/>
      <w:outlineLvl w:val="0"/>
    </w:pPr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4A26"/>
    <w:pPr>
      <w:keepNext/>
      <w:keepLines/>
      <w:spacing w:before="40"/>
      <w:outlineLvl w:val="1"/>
    </w:pPr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0835"/>
    <w:pPr>
      <w:keepNext/>
      <w:keepLines/>
      <w:spacing w:before="40"/>
      <w:outlineLvl w:val="2"/>
    </w:pPr>
    <w:rPr>
      <w:rFonts w:ascii="Gineso Norm" w:eastAsiaTheme="majorEastAsia" w:hAnsi="Gineso Norm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6094"/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4A26"/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835"/>
    <w:rPr>
      <w:rFonts w:ascii="Gineso Norm" w:eastAsiaTheme="majorEastAsia" w:hAnsi="Gineso Norm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A1F4F"/>
    <w:pPr>
      <w:contextualSpacing/>
    </w:pPr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0A1F4F"/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25322"/>
    <w:pPr>
      <w:ind w:left="720"/>
      <w:contextualSpacing/>
    </w:pPr>
  </w:style>
  <w:style w:type="paragraph" w:customStyle="1" w:styleId="VirginiaTechBody">
    <w:name w:val="Virginia Tech Body"/>
    <w:basedOn w:val="Normal"/>
    <w:rsid w:val="00925322"/>
    <w:pPr>
      <w:spacing w:line="360" w:lineRule="auto"/>
    </w:pPr>
    <w:rPr>
      <w:rFonts w:ascii="Arial" w:eastAsia="Times New Roman" w:hAnsi="Arial" w:cs="Times New Roman"/>
      <w:sz w:val="19"/>
    </w:rPr>
  </w:style>
  <w:style w:type="character" w:styleId="Hyperlink">
    <w:name w:val="Hyperlink"/>
    <w:basedOn w:val="DefaultParagraphFont"/>
    <w:uiPriority w:val="99"/>
    <w:unhideWhenUsed/>
    <w:rsid w:val="009253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2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7C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827"/>
    <w:rPr>
      <w:rFonts w:ascii="Crimson Text" w:hAnsi="Crimson Text"/>
    </w:rPr>
  </w:style>
  <w:style w:type="character" w:styleId="CommentReference">
    <w:name w:val="annotation reference"/>
    <w:basedOn w:val="DefaultParagraphFont"/>
    <w:uiPriority w:val="99"/>
    <w:semiHidden/>
    <w:unhideWhenUsed/>
    <w:rsid w:val="00ED3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5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5CA"/>
    <w:rPr>
      <w:rFonts w:ascii="Crimson Text" w:hAnsi="Crimson Tex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CA"/>
    <w:rPr>
      <w:rFonts w:ascii="Crimson Text" w:hAnsi="Crimson Tex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dulaney@radford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adford.edu/~stuac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fertu\AppData\Local\Temp\1\Temp1_Microsoft-Word-letterhead-templates.zip\Microsoft-Word-letterhead-templates\Color-Template-with-custom-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AF54F4-B25C-42C6-8F1A-227119D2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Color-Template-with-custom-fonts.dotx</Template>
  <TotalTime>45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Dulaney, Kimberly</cp:lastModifiedBy>
  <cp:revision>22</cp:revision>
  <cp:lastPrinted>2024-08-12T16:20:00Z</cp:lastPrinted>
  <dcterms:created xsi:type="dcterms:W3CDTF">2024-08-12T20:27:00Z</dcterms:created>
  <dcterms:modified xsi:type="dcterms:W3CDTF">2024-08-28T19:33:00Z</dcterms:modified>
</cp:coreProperties>
</file>